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0" w:firstLine="0" w:firstLineChars="0"/>
        <w:jc w:val="both"/>
        <w:rPr>
          <w:rFonts w:hint="eastAsia"/>
          <w:b/>
          <w:bCs/>
          <w:color w:val="auto"/>
          <w:spacing w:val="-37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lang w:eastAsia="zh-CN"/>
        </w:rPr>
        <w:t>附表</w:t>
      </w:r>
    </w:p>
    <w:p>
      <w:pPr>
        <w:pStyle w:val="2"/>
        <w:spacing w:line="240" w:lineRule="auto"/>
        <w:ind w:left="0" w:firstLine="0" w:firstLineChars="0"/>
        <w:jc w:val="center"/>
        <w:rPr>
          <w:b/>
          <w:bCs/>
          <w:color w:val="auto"/>
          <w:spacing w:val="0"/>
          <w:sz w:val="40"/>
          <w:szCs w:val="40"/>
          <w:lang w:eastAsia="zh-CN"/>
        </w:rPr>
      </w:pPr>
      <w:r>
        <w:rPr>
          <w:rFonts w:hint="eastAsia"/>
          <w:b/>
          <w:bCs/>
          <w:color w:val="auto"/>
          <w:spacing w:val="0"/>
          <w:sz w:val="40"/>
          <w:szCs w:val="40"/>
          <w:lang w:eastAsia="zh-CN"/>
        </w:rPr>
        <w:t>专场活动</w:t>
      </w:r>
      <w:r>
        <w:rPr>
          <w:b/>
          <w:bCs/>
          <w:color w:val="auto"/>
          <w:spacing w:val="0"/>
          <w:sz w:val="40"/>
          <w:szCs w:val="40"/>
          <w:lang w:eastAsia="zh-CN"/>
        </w:rPr>
        <w:t>部分商品清单</w:t>
      </w:r>
    </w:p>
    <w:p>
      <w:pPr>
        <w:spacing w:before="237" w:line="221" w:lineRule="auto"/>
        <w:jc w:val="center"/>
        <w:rPr>
          <w:rFonts w:ascii="仿宋" w:hAnsi="仿宋" w:eastAsia="仿宋" w:cs="仿宋"/>
          <w:b/>
          <w:bCs/>
          <w:color w:val="auto"/>
          <w:spacing w:val="-6"/>
          <w:sz w:val="27"/>
          <w:szCs w:val="27"/>
          <w:lang w:eastAsia="zh-CN"/>
        </w:rPr>
      </w:pPr>
      <w:r>
        <w:rPr>
          <w:rFonts w:ascii="仿宋" w:hAnsi="仿宋" w:eastAsia="仿宋" w:cs="仿宋"/>
          <w:b/>
          <w:bCs/>
          <w:color w:val="auto"/>
          <w:spacing w:val="-6"/>
          <w:sz w:val="27"/>
          <w:szCs w:val="27"/>
          <w:lang w:eastAsia="zh-CN"/>
        </w:rPr>
        <w:t>(全场近10000种商品均参与补贴)</w:t>
      </w:r>
    </w:p>
    <w:tbl>
      <w:tblPr>
        <w:tblStyle w:val="5"/>
        <w:tblpPr w:leftFromText="180" w:rightFromText="180" w:vertAnchor="text" w:horzAnchor="page" w:tblpX="1552" w:tblpY="300"/>
        <w:tblOverlap w:val="never"/>
        <w:tblW w:w="538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507"/>
        <w:gridCol w:w="600"/>
        <w:gridCol w:w="2369"/>
        <w:gridCol w:w="781"/>
        <w:gridCol w:w="720"/>
        <w:gridCol w:w="659"/>
        <w:gridCol w:w="630"/>
        <w:gridCol w:w="690"/>
        <w:gridCol w:w="826"/>
        <w:gridCol w:w="8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品类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产品功能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网上  售价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工厂 特供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国补  立减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银行补贴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移动通讯补贴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三重补贴后价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  图片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手机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苹果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苹果手机 iPhone 17 256GB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4729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47625</wp:posOffset>
                  </wp:positionV>
                  <wp:extent cx="266065" cy="412750"/>
                  <wp:effectExtent l="0" t="0" r="635" b="6350"/>
                  <wp:wrapNone/>
                  <wp:docPr id="4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华为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华为手机MATE80  16+512GB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4850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3980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62230</wp:posOffset>
                  </wp:positionV>
                  <wp:extent cx="410845" cy="381635"/>
                  <wp:effectExtent l="0" t="0" r="8255" b="18415"/>
                  <wp:wrapNone/>
                  <wp:docPr id="46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4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电视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长虹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65寸4K安卓电视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2348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352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1626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66675</wp:posOffset>
                  </wp:positionV>
                  <wp:extent cx="485140" cy="291465"/>
                  <wp:effectExtent l="0" t="0" r="10160" b="13335"/>
                  <wp:wrapNone/>
                  <wp:docPr id="48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TCL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75寸4K安卓电视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3092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464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2258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66675</wp:posOffset>
                  </wp:positionV>
                  <wp:extent cx="447040" cy="297815"/>
                  <wp:effectExtent l="0" t="0" r="10160" b="6985"/>
                  <wp:wrapNone/>
                  <wp:docPr id="4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_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创维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85寸4K安卓电视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4486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673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3443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66675</wp:posOffset>
                  </wp:positionV>
                  <wp:extent cx="478790" cy="271780"/>
                  <wp:effectExtent l="0" t="0" r="16510" b="13970"/>
                  <wp:wrapNone/>
                  <wp:docPr id="45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27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海信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98寸4K安卓电视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8100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1215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6515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491490" cy="285115"/>
                  <wp:effectExtent l="0" t="0" r="3810" b="635"/>
                  <wp:wrapNone/>
                  <wp:docPr id="44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空调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格力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大一匹一级变频冷暖空调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2490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374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1897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406400" cy="327660"/>
                  <wp:effectExtent l="0" t="0" r="12700" b="15240"/>
                  <wp:wrapNone/>
                  <wp:docPr id="4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_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长虹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大1.5一级匹变频冷暖空调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1239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151765</wp:posOffset>
                  </wp:positionV>
                  <wp:extent cx="419100" cy="184785"/>
                  <wp:effectExtent l="0" t="0" r="0" b="5715"/>
                  <wp:wrapNone/>
                  <wp:docPr id="41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大三匹一级变频冷暖圆柱空调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5283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4121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69850</wp:posOffset>
                  </wp:positionV>
                  <wp:extent cx="139700" cy="289560"/>
                  <wp:effectExtent l="0" t="0" r="12700" b="15240"/>
                  <wp:wrapNone/>
                  <wp:docPr id="40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美的大3匹变频冷暖风管机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5500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825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4305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03200" cy="327660"/>
                  <wp:effectExtent l="0" t="0" r="6350" b="15240"/>
                  <wp:wrapNone/>
                  <wp:docPr id="39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冰洗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小天鹅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10公斤 一级能效 高温健康除菌除螨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183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85725</wp:posOffset>
                  </wp:positionV>
                  <wp:extent cx="361950" cy="456565"/>
                  <wp:effectExtent l="0" t="0" r="0" b="635"/>
                  <wp:wrapNone/>
                  <wp:docPr id="38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_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松下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10公斤 超能云泡洗2.0 水氧顽渍洗 除毛洗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6047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4155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623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3162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95250</wp:posOffset>
                  </wp:positionV>
                  <wp:extent cx="333375" cy="387350"/>
                  <wp:effectExtent l="0" t="0" r="9525" b="12700"/>
                  <wp:wrapNone/>
                  <wp:docPr id="37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10公斤洗烘套 直驱变频 智能投放 双擎热泵 除菌除螨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13764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8805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7845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28575</wp:posOffset>
                  </wp:positionV>
                  <wp:extent cx="298450" cy="572135"/>
                  <wp:effectExtent l="0" t="0" r="6350" b="18415"/>
                  <wp:wrapNone/>
                  <wp:docPr id="36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_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572升超大容量对开门冰箱 一级双变频 离子净味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282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1478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76200</wp:posOffset>
                  </wp:positionV>
                  <wp:extent cx="297815" cy="441960"/>
                  <wp:effectExtent l="0" t="0" r="6985" b="15240"/>
                  <wp:wrapNone/>
                  <wp:docPr id="35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_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美菱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510升法式多门嵌入式冰箱 双系统冻鲜生 肉类新鲜如初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7396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1109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5917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47625</wp:posOffset>
                  </wp:positionV>
                  <wp:extent cx="266700" cy="491490"/>
                  <wp:effectExtent l="0" t="0" r="0" b="3810"/>
                  <wp:wrapNone/>
                  <wp:docPr id="34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1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卡萨帝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602升零嵌超大容量冰箱 智慧动态除菌 纯净制冰空间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17999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16129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95250</wp:posOffset>
                  </wp:positionV>
                  <wp:extent cx="240665" cy="421005"/>
                  <wp:effectExtent l="0" t="0" r="6985" b="17145"/>
                  <wp:wrapNone/>
                  <wp:docPr id="33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_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生活电器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美的落地扇FSA25UB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47625</wp:posOffset>
                  </wp:positionV>
                  <wp:extent cx="266700" cy="337185"/>
                  <wp:effectExtent l="0" t="0" r="0" b="5715"/>
                  <wp:wrapNone/>
                  <wp:docPr id="32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_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美的循环扇FGA25SXV T语音摇控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47625</wp:posOffset>
                  </wp:positionV>
                  <wp:extent cx="240030" cy="317500"/>
                  <wp:effectExtent l="0" t="0" r="7620" b="6350"/>
                  <wp:wrapNone/>
                  <wp:docPr id="31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1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美的电压力锅MY-C548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76200</wp:posOffset>
                  </wp:positionV>
                  <wp:extent cx="297815" cy="297815"/>
                  <wp:effectExtent l="0" t="0" r="6985" b="6985"/>
                  <wp:wrapNone/>
                  <wp:docPr id="30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1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美的电饭煲AFB40C8  IH饭煲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57150</wp:posOffset>
                  </wp:positionV>
                  <wp:extent cx="431800" cy="320675"/>
                  <wp:effectExtent l="0" t="0" r="6350" b="3175"/>
                  <wp:wrapNone/>
                  <wp:docPr id="29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2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小电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凯迪仕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凯迪仕智能锁M2-W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38100</wp:posOffset>
                  </wp:positionV>
                  <wp:extent cx="336550" cy="337185"/>
                  <wp:effectExtent l="0" t="0" r="6350" b="5715"/>
                  <wp:wrapNone/>
                  <wp:docPr id="28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2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TCL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TCL3D人脸识别猫眼锁指纹锁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28575</wp:posOffset>
                  </wp:positionV>
                  <wp:extent cx="209550" cy="379730"/>
                  <wp:effectExtent l="0" t="0" r="0" b="1270"/>
                  <wp:wrapNone/>
                  <wp:docPr id="27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碧水源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碧水源净水器600加仑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2760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28575</wp:posOffset>
                  </wp:positionV>
                  <wp:extent cx="347980" cy="337185"/>
                  <wp:effectExtent l="0" t="0" r="13970" b="5715"/>
                  <wp:wrapNone/>
                  <wp:docPr id="26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2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石头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石头智能扫地机(水箱版）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3560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3190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28575</wp:posOffset>
                  </wp:positionV>
                  <wp:extent cx="364490" cy="311150"/>
                  <wp:effectExtent l="0" t="0" r="16510" b="12700"/>
                  <wp:wrapNone/>
                  <wp:docPr id="25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2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科沃斯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科沃斯智能扫地机（水箱版）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3550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3180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152400</wp:posOffset>
                  </wp:positionV>
                  <wp:extent cx="325120" cy="348615"/>
                  <wp:effectExtent l="0" t="0" r="17780" b="13335"/>
                  <wp:wrapNone/>
                  <wp:docPr id="24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2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追觅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追觅智能扫地机(水箱版）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2740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28575</wp:posOffset>
                  </wp:positionV>
                  <wp:extent cx="279400" cy="368300"/>
                  <wp:effectExtent l="0" t="0" r="6350" b="12700"/>
                  <wp:wrapNone/>
                  <wp:docPr id="23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2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石头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石头智能吸拖洗一体机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1990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12750" cy="386080"/>
                  <wp:effectExtent l="0" t="0" r="6350" b="13970"/>
                  <wp:wrapNone/>
                  <wp:docPr id="22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2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九阳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九阳双层防烫不锈钢电水壶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0" cy="356870"/>
                  <wp:effectExtent l="0" t="0" r="6350" b="5080"/>
                  <wp:wrapNone/>
                  <wp:docPr id="21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2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九阳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九阳高速破壁机L12-P216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367030" cy="367030"/>
                  <wp:effectExtent l="0" t="0" r="13970" b="13970"/>
                  <wp:wrapNone/>
                  <wp:docPr id="20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2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厨电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美的侧吸式吸油烟机18立方大吸力立体环吸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876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76200</wp:posOffset>
                  </wp:positionV>
                  <wp:extent cx="495300" cy="341630"/>
                  <wp:effectExtent l="0" t="0" r="0" b="1270"/>
                  <wp:wrapNone/>
                  <wp:docPr id="19" name="图片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3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40升电热水器二级能效2.2KW，健康抑菌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378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89535</wp:posOffset>
                  </wp:positionV>
                  <wp:extent cx="492125" cy="266700"/>
                  <wp:effectExtent l="0" t="0" r="3175" b="0"/>
                  <wp:wrapNone/>
                  <wp:docPr id="18" name="图片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3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史密斯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史密斯60升电热水器中温保温 3kW变频速热 节能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1357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1033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83185</wp:posOffset>
                  </wp:positionV>
                  <wp:extent cx="473075" cy="260350"/>
                  <wp:effectExtent l="0" t="0" r="3175" b="6350"/>
                  <wp:wrapNone/>
                  <wp:docPr id="17" name="图片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3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75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12升燃气热水器水气双调 智能防冻 ECO节能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28575</wp:posOffset>
                  </wp:positionV>
                  <wp:extent cx="273050" cy="443865"/>
                  <wp:effectExtent l="0" t="0" r="12700" b="13335"/>
                  <wp:wrapNone/>
                  <wp:docPr id="16" name="图片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3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美的16升一级冷凝式燃气热水器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3978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2575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12700</wp:posOffset>
                  </wp:positionV>
                  <wp:extent cx="330200" cy="478790"/>
                  <wp:effectExtent l="0" t="0" r="12700" b="16510"/>
                  <wp:wrapNone/>
                  <wp:docPr id="15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3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万和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万和16升超一级（零冷水）恒温静音瀑布洗燃气热水器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3030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59690</wp:posOffset>
                  </wp:positionV>
                  <wp:extent cx="304800" cy="466725"/>
                  <wp:effectExtent l="0" t="0" r="0" b="9525"/>
                  <wp:wrapNone/>
                  <wp:docPr id="14" name="图片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3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海尔洗碗机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海尔全嵌精华洗嵌入式17套大容量智能开门速干家用 黑色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2619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285750</wp:posOffset>
                  </wp:positionV>
                  <wp:extent cx="381000" cy="447675"/>
                  <wp:effectExtent l="0" t="0" r="0" b="9525"/>
                  <wp:wrapNone/>
                  <wp:docPr id="13" name="图片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3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美的55L大容量 APP智控搪瓷内胆蒸箱烤箱蒸烤炸三合一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2529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85725</wp:posOffset>
                  </wp:positionV>
                  <wp:extent cx="542925" cy="424815"/>
                  <wp:effectExtent l="0" t="0" r="9525" b="13335"/>
                  <wp:wrapNone/>
                  <wp:docPr id="12" name="图片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3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老板烟灶组合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欧式油烟机，大吸力22m³搭配5.2kw家用燃气灶，零触碰挥手智控，烹饪时无需触碰油腻面板，挥手即可开关机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3610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311150</wp:posOffset>
                  </wp:positionV>
                  <wp:extent cx="416560" cy="438150"/>
                  <wp:effectExtent l="0" t="0" r="2540" b="0"/>
                  <wp:wrapNone/>
                  <wp:docPr id="11" name="图片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3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海尔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海尔空气能热水器家用200升 双源速热 智能WIFI操控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3895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584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2941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50800</wp:posOffset>
                  </wp:positionV>
                  <wp:extent cx="386715" cy="421005"/>
                  <wp:effectExtent l="0" t="0" r="13335" b="17145"/>
                  <wp:wrapNone/>
                  <wp:docPr id="10" name="图片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3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泊尔登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微晶石台面，方变圆功能餐桌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104775</wp:posOffset>
                  </wp:positionV>
                  <wp:extent cx="374650" cy="333375"/>
                  <wp:effectExtent l="0" t="0" r="6350" b="9525"/>
                  <wp:wrapNone/>
                  <wp:docPr id="9" name="图片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4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库斯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针织面料+天然环保棕，床垫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47625</wp:posOffset>
                  </wp:positionV>
                  <wp:extent cx="517525" cy="327660"/>
                  <wp:effectExtent l="0" t="0" r="15875" b="15240"/>
                  <wp:wrapNone/>
                  <wp:docPr id="8" name="图片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4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美升娜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头层皮床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152400</wp:posOffset>
                  </wp:positionV>
                  <wp:extent cx="450850" cy="337185"/>
                  <wp:effectExtent l="0" t="0" r="6350" b="5715"/>
                  <wp:wrapNone/>
                  <wp:docPr id="7" name="图片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4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库斯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头层皮沙发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3980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3860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32385</wp:posOffset>
                  </wp:positionV>
                  <wp:extent cx="514350" cy="346710"/>
                  <wp:effectExtent l="0" t="0" r="0" b="15240"/>
                  <wp:wrapNone/>
                  <wp:docPr id="6" name="图片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43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家装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小康家1098套餐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公元水管，上上电线，广东正品优等品瓷砖，九牧/箭牌卫浴，兔宝宝品牌定制衣柜，欧派/吉象木地板，视贝开关面板，优质房门，优质卫生间门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建面100平139800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建面100平109800</w:t>
            </w:r>
          </w:p>
        </w:tc>
        <w:tc>
          <w:tcPr>
            <w:tcW w:w="10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电线，水管，乳胶漆，瓷砖，洁具，门，开关，地板，洁具，铝扣板，灯具，橱柜，衣柜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建面100平109800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幸福家1598套餐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环保品质，甲醛超标砸掉重装：日丰/伟星水管，上上电线，东鹏/LD瓷砖，九牧/箭牌卫浴，欧派橱柜，千年舟/兔宝宝ENF环保等级定制柜，大自然木地板，德高美缝，罗格朗开关面板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建面100平189800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建面100平159800</w:t>
            </w:r>
          </w:p>
        </w:tc>
        <w:tc>
          <w:tcPr>
            <w:tcW w:w="10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电线，水管，乳胶漆，瓷砖，洁具，门，开关，地板，洁具，铝扣板，灯具，橱柜，衣柜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建面100平159800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尊享家2998套餐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尊享品质，甲醛超标砸掉重装：伟星A+水管，上上电线，马可波罗瓷砖，九牧/箭牌卫浴，不锈钢橱柜，无醛实木定制衣柜，生活家木地板，聚脲美缝，TATA木门/铝木门，西门子开关面板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建面100平359800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建面100平299800</w:t>
            </w:r>
          </w:p>
        </w:tc>
        <w:tc>
          <w:tcPr>
            <w:tcW w:w="10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电线，水管，乳胶漆，瓷砖，洁具，门，开关，地板，洁具，铝扣板，灯具，橱柜，衣柜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建面100平299800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中宇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轻智能马桶：加热座圈+感应冲水+柔光夜灯+多重防护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28575</wp:posOffset>
                  </wp:positionV>
                  <wp:extent cx="462915" cy="512445"/>
                  <wp:effectExtent l="0" t="0" r="13335" b="1905"/>
                  <wp:wrapNone/>
                  <wp:docPr id="5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4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九皇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入户门+指纹锁：甲级安全门，款式现代，适合城市家庭及中端装修，隔音保温强，颜值高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3999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3079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123825</wp:posOffset>
                  </wp:positionV>
                  <wp:extent cx="412750" cy="462280"/>
                  <wp:effectExtent l="0" t="0" r="6350" b="13970"/>
                  <wp:wrapNone/>
                  <wp:docPr id="4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4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欧派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悦居系列橱柜套餐：地柜3m+石英石台面3m+吊柜1m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12980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6999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6879 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102235</wp:posOffset>
                  </wp:positionV>
                  <wp:extent cx="524510" cy="335915"/>
                  <wp:effectExtent l="0" t="0" r="8890" b="6985"/>
                  <wp:wrapNone/>
                  <wp:docPr id="3" name="图片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4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spacing w:before="72" w:line="219" w:lineRule="auto"/>
        <w:rPr>
          <w:color w:val="auto"/>
          <w:sz w:val="24"/>
          <w:szCs w:val="24"/>
          <w:lang w:eastAsia="zh-CN"/>
        </w:rPr>
      </w:pPr>
      <w:r>
        <w:rPr>
          <w:color w:val="auto"/>
          <w:spacing w:val="-20"/>
          <w:sz w:val="24"/>
          <w:szCs w:val="24"/>
          <w:lang w:eastAsia="zh-CN"/>
        </w:rPr>
        <w:t>注：以上图片仅作参考，以实物为准</w:t>
      </w:r>
      <w:r>
        <w:rPr>
          <w:rFonts w:hint="eastAsia"/>
          <w:color w:val="auto"/>
          <w:spacing w:val="-20"/>
          <w:sz w:val="24"/>
          <w:szCs w:val="24"/>
          <w:lang w:eastAsia="zh-CN"/>
        </w:rPr>
        <w:t>。</w:t>
      </w:r>
    </w:p>
    <w:sectPr>
      <w:headerReference r:id="rId3" w:type="default"/>
      <w:footerReference r:id="rId4" w:type="default"/>
      <w:pgSz w:w="11920" w:h="16860"/>
      <w:pgMar w:top="1434" w:right="1786" w:bottom="1434" w:left="1786" w:header="0" w:footer="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SC-Regular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6" w:lineRule="auto"/>
      <w:ind w:left="462"/>
      <w:rPr>
        <w:rFonts w:hint="eastAsia"/>
        <w:spacing w:val="-16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" name="文本框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BZnlxE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2Mzg5MTI0YzE1MjlmNTkwNDEwYTM0NTYxOGJjZjUifQ=="/>
    <w:docVar w:name="KSO_WPS_MARK_KEY" w:val="24c15bb8-25af-4f35-b055-cd2c8afc9698"/>
  </w:docVars>
  <w:rsids>
    <w:rsidRoot w:val="00F74AF1"/>
    <w:rsid w:val="00023EB2"/>
    <w:rsid w:val="00092509"/>
    <w:rsid w:val="008A3574"/>
    <w:rsid w:val="008C3AD1"/>
    <w:rsid w:val="00C426D5"/>
    <w:rsid w:val="00F4181F"/>
    <w:rsid w:val="00F74AF1"/>
    <w:rsid w:val="053F3463"/>
    <w:rsid w:val="056E4D4E"/>
    <w:rsid w:val="090106C9"/>
    <w:rsid w:val="0B1C2A03"/>
    <w:rsid w:val="0EC91AC1"/>
    <w:rsid w:val="0EDE278E"/>
    <w:rsid w:val="177F5D6F"/>
    <w:rsid w:val="180C273E"/>
    <w:rsid w:val="1AEC0D6E"/>
    <w:rsid w:val="1C37408C"/>
    <w:rsid w:val="1FFB6D5F"/>
    <w:rsid w:val="219B279C"/>
    <w:rsid w:val="2233178F"/>
    <w:rsid w:val="234165E7"/>
    <w:rsid w:val="26282E39"/>
    <w:rsid w:val="270D3E41"/>
    <w:rsid w:val="27E02DFB"/>
    <w:rsid w:val="2BB82C33"/>
    <w:rsid w:val="2C806D18"/>
    <w:rsid w:val="2F8F0ED8"/>
    <w:rsid w:val="309148BA"/>
    <w:rsid w:val="31450491"/>
    <w:rsid w:val="34A54976"/>
    <w:rsid w:val="367E6DCA"/>
    <w:rsid w:val="373F5F2C"/>
    <w:rsid w:val="37F907C2"/>
    <w:rsid w:val="381B0866"/>
    <w:rsid w:val="38A11DCB"/>
    <w:rsid w:val="39725E8D"/>
    <w:rsid w:val="3B430C08"/>
    <w:rsid w:val="3CBA010B"/>
    <w:rsid w:val="3CD2145B"/>
    <w:rsid w:val="3D8171E0"/>
    <w:rsid w:val="3FA34A6D"/>
    <w:rsid w:val="412A6279"/>
    <w:rsid w:val="45924A87"/>
    <w:rsid w:val="4650235F"/>
    <w:rsid w:val="46EE732F"/>
    <w:rsid w:val="4B181BC5"/>
    <w:rsid w:val="4C651E42"/>
    <w:rsid w:val="4D93377C"/>
    <w:rsid w:val="4DA4118F"/>
    <w:rsid w:val="4EB62E28"/>
    <w:rsid w:val="5186458D"/>
    <w:rsid w:val="54C56556"/>
    <w:rsid w:val="55BF3C83"/>
    <w:rsid w:val="57383B0B"/>
    <w:rsid w:val="5B106CEA"/>
    <w:rsid w:val="5CCB1ADF"/>
    <w:rsid w:val="5EE5C760"/>
    <w:rsid w:val="673D4CFA"/>
    <w:rsid w:val="69FE14F0"/>
    <w:rsid w:val="6D54763D"/>
    <w:rsid w:val="6F2D248A"/>
    <w:rsid w:val="71D80420"/>
    <w:rsid w:val="721169B3"/>
    <w:rsid w:val="741C3B3A"/>
    <w:rsid w:val="76FB1881"/>
    <w:rsid w:val="78CD6401"/>
    <w:rsid w:val="79EA7AD8"/>
    <w:rsid w:val="7F3648B6"/>
    <w:rsid w:val="BF6F46A1"/>
    <w:rsid w:val="EF36011F"/>
    <w:rsid w:val="FFA5601E"/>
    <w:rsid w:val="FFFFF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  <w:sz w:val="81"/>
      <w:szCs w:val="8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</w:rPr>
  </w:style>
  <w:style w:type="character" w:customStyle="1" w:styleId="10">
    <w:name w:val="font1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2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81"/>
    <w:basedOn w:val="6"/>
    <w:qFormat/>
    <w:uiPriority w:val="0"/>
    <w:rPr>
      <w:rFonts w:ascii="PingFangSC-Regular" w:hAnsi="PingFangSC-Regular" w:eastAsia="PingFangSC-Regular" w:cs="PingFangSC-Regular"/>
      <w:color w:val="000000"/>
      <w:sz w:val="24"/>
      <w:szCs w:val="24"/>
      <w:u w:val="none"/>
    </w:rPr>
  </w:style>
  <w:style w:type="character" w:customStyle="1" w:styleId="13">
    <w:name w:val="font191"/>
    <w:basedOn w:val="6"/>
    <w:qFormat/>
    <w:uiPriority w:val="0"/>
    <w:rPr>
      <w:rFonts w:hint="eastAsia" w:ascii="宋体" w:hAnsi="宋体" w:eastAsia="宋体" w:cs="宋体"/>
      <w:color w:val="101112"/>
      <w:sz w:val="24"/>
      <w:szCs w:val="24"/>
      <w:u w:val="none"/>
    </w:rPr>
  </w:style>
  <w:style w:type="character" w:customStyle="1" w:styleId="14">
    <w:name w:val="font2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01"/>
    <w:basedOn w:val="6"/>
    <w:qFormat/>
    <w:uiPriority w:val="0"/>
    <w:rPr>
      <w:rFonts w:hint="eastAsia" w:ascii="宋体" w:hAnsi="宋体" w:eastAsia="宋体" w:cs="宋体"/>
      <w:b/>
      <w:bCs/>
      <w:color w:val="101112"/>
      <w:sz w:val="28"/>
      <w:szCs w:val="28"/>
      <w:u w:val="none"/>
    </w:rPr>
  </w:style>
  <w:style w:type="character" w:customStyle="1" w:styleId="16">
    <w:name w:val="font151"/>
    <w:basedOn w:val="6"/>
    <w:qFormat/>
    <w:uiPriority w:val="0"/>
    <w:rPr>
      <w:rFonts w:hint="eastAsia" w:ascii="宋体" w:hAnsi="宋体" w:eastAsia="宋体" w:cs="宋体"/>
      <w:color w:val="101112"/>
      <w:sz w:val="24"/>
      <w:szCs w:val="24"/>
      <w:u w:val="none"/>
    </w:rPr>
  </w:style>
  <w:style w:type="character" w:customStyle="1" w:styleId="1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8">
    <w:name w:val="font1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3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0">
    <w:name w:val="font8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2">
    <w:name w:val="font41"/>
    <w:basedOn w:val="6"/>
    <w:qFormat/>
    <w:uiPriority w:val="0"/>
    <w:rPr>
      <w:rFonts w:hint="eastAsia" w:ascii="黑体" w:hAnsi="宋体" w:eastAsia="黑体" w:cs="黑体"/>
      <w:b/>
      <w:bCs/>
      <w:color w:val="000000"/>
      <w:sz w:val="40"/>
      <w:szCs w:val="40"/>
      <w:u w:val="none"/>
    </w:rPr>
  </w:style>
  <w:style w:type="character" w:customStyle="1" w:styleId="23">
    <w:name w:val="font51"/>
    <w:basedOn w:val="6"/>
    <w:qFormat/>
    <w:uiPriority w:val="0"/>
    <w:rPr>
      <w:rFonts w:hint="eastAsia" w:ascii="黑体" w:hAnsi="宋体" w:eastAsia="黑体" w:cs="黑体"/>
      <w:b/>
      <w:bCs/>
      <w:color w:val="FF0000"/>
      <w:sz w:val="40"/>
      <w:szCs w:val="40"/>
      <w:u w:val="none"/>
    </w:rPr>
  </w:style>
  <w:style w:type="character" w:customStyle="1" w:styleId="24">
    <w:name w:val="font7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25">
    <w:name w:val="font141"/>
    <w:basedOn w:val="6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26">
    <w:name w:val="font11"/>
    <w:basedOn w:val="6"/>
    <w:qFormat/>
    <w:uiPriority w:val="0"/>
    <w:rPr>
      <w:rFonts w:hint="eastAsia" w:ascii="黑体" w:hAnsi="宋体" w:eastAsia="黑体" w:cs="黑体"/>
      <w:b/>
      <w:bCs/>
      <w:color w:val="000000"/>
      <w:sz w:val="32"/>
      <w:szCs w:val="32"/>
      <w:u w:val="none"/>
    </w:rPr>
  </w:style>
  <w:style w:type="character" w:customStyle="1" w:styleId="27">
    <w:name w:val="font21"/>
    <w:basedOn w:val="6"/>
    <w:qFormat/>
    <w:uiPriority w:val="0"/>
    <w:rPr>
      <w:rFonts w:hint="eastAsia" w:ascii="宋体" w:hAnsi="宋体" w:eastAsia="宋体" w:cs="宋体"/>
      <w:b/>
      <w:bCs/>
      <w:color w:val="FF0000"/>
      <w:sz w:val="32"/>
      <w:szCs w:val="32"/>
      <w:u w:val="none"/>
    </w:rPr>
  </w:style>
  <w:style w:type="paragraph" w:styleId="2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9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643</Words>
  <Characters>670</Characters>
  <Lines>377</Lines>
  <Paragraphs>268</Paragraphs>
  <TotalTime>14</TotalTime>
  <ScaleCrop>false</ScaleCrop>
  <LinksUpToDate>false</LinksUpToDate>
  <CharactersWithSpaces>670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2026-05-07T02:22:00Z</dcterms:created>
  <dc:creator>Kingsoft-PDF</dc:creator>
  <cp:lastModifiedBy>user</cp:lastModifiedBy>
  <cp:lastPrinted>2026-05-05T23:47:00Z</cp:lastPrinted>
  <dcterms:modified xsi:type="dcterms:W3CDTF">2026-05-09T17:30:52Z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2024-09-18T10:47:38Z</vt:filetime>
  </property>
  <property fmtid="{D5CDD505-2E9C-101B-9397-08002B2CF9AE}" pid="4" name="UsrData">
    <vt:lpwstr>66ea3f46fc0d28001fe17c13wl</vt:lpwstr>
  </property>
  <property fmtid="{D5CDD505-2E9C-101B-9397-08002B2CF9AE}" pid="5" name="KSOProductBuildVer">
    <vt:lpwstr>2052-11.8.2.10125</vt:lpwstr>
  </property>
  <property fmtid="{D5CDD505-2E9C-101B-9397-08002B2CF9AE}" pid="6" name="ICV">
    <vt:lpwstr>BF207AA777B0429F9E53EB12B4493FE5_13</vt:lpwstr>
  </property>
  <property fmtid="{D5CDD505-2E9C-101B-9397-08002B2CF9AE}" pid="7" name="KSOTemplateDocerSaveRecord">
    <vt:lpwstr>eyJoZGlkIjoiZDZkYzY5ZjI2Y2I0NWE4ODE1M2NjMjMwODNjNjNlM2MiLCJ1c2VySWQiOiIxMjc2Mjk1NDA3In0=</vt:lpwstr>
  </property>
</Properties>
</file>